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E379D2" w:rsidRPr="00E379D2" w14:paraId="7AAF78A6" w14:textId="77777777" w:rsidTr="00234AD3">
        <w:trPr>
          <w:trHeight w:val="318"/>
        </w:trPr>
        <w:tc>
          <w:tcPr>
            <w:tcW w:w="6799" w:type="dxa"/>
          </w:tcPr>
          <w:p w14:paraId="34C813E1" w14:textId="7454D0E2" w:rsidR="00E379D2" w:rsidRPr="00E379D2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INGRĪDA </w:t>
            </w:r>
            <w:r w:rsidR="0094623B">
              <w:rPr>
                <w:rFonts w:ascii="Times New Roman" w:hAnsi="Times New Roman" w:cs="Times New Roman"/>
                <w:b/>
                <w:sz w:val="24"/>
                <w:szCs w:val="24"/>
              </w:rPr>
              <w:t>ŠĶIPORE</w:t>
            </w:r>
          </w:p>
        </w:tc>
      </w:tr>
      <w:tr w:rsidR="00E379D2" w:rsidRPr="00E379D2" w14:paraId="7E51E70A" w14:textId="77777777" w:rsidTr="00234AD3">
        <w:trPr>
          <w:trHeight w:val="289"/>
        </w:trPr>
        <w:tc>
          <w:tcPr>
            <w:tcW w:w="6799" w:type="dxa"/>
          </w:tcPr>
          <w:p w14:paraId="38B4774F" w14:textId="77777777" w:rsidR="00E379D2" w:rsidRPr="00E379D2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2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Tērbatas iela 20, Valmiera</w:t>
            </w:r>
          </w:p>
        </w:tc>
      </w:tr>
      <w:tr w:rsidR="00E379D2" w:rsidRPr="00E379D2" w14:paraId="14808CF0" w14:textId="77777777" w:rsidTr="00234AD3">
        <w:trPr>
          <w:trHeight w:val="274"/>
        </w:trPr>
        <w:tc>
          <w:tcPr>
            <w:tcW w:w="6799" w:type="dxa"/>
          </w:tcPr>
          <w:p w14:paraId="27196691" w14:textId="77777777" w:rsidR="00E379D2" w:rsidRPr="00E379D2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2">
              <w:rPr>
                <w:rFonts w:ascii="Times New Roman" w:hAnsi="Times New Roman" w:cs="Times New Roman"/>
                <w:sz w:val="24"/>
                <w:szCs w:val="24"/>
              </w:rPr>
              <w:t>Tel. nr.: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25622504</w:t>
            </w:r>
          </w:p>
        </w:tc>
      </w:tr>
      <w:tr w:rsidR="00E379D2" w:rsidRPr="00E379D2" w14:paraId="2C147A01" w14:textId="77777777" w:rsidTr="00234AD3">
        <w:trPr>
          <w:trHeight w:val="274"/>
        </w:trPr>
        <w:tc>
          <w:tcPr>
            <w:tcW w:w="6799" w:type="dxa"/>
          </w:tcPr>
          <w:p w14:paraId="22AB98DF" w14:textId="5DF92DE7" w:rsidR="00E379D2" w:rsidRPr="00E379D2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3B">
              <w:rPr>
                <w:rFonts w:ascii="Times New Roman" w:hAnsi="Times New Roman" w:cs="Times New Roman"/>
                <w:sz w:val="24"/>
                <w:szCs w:val="24"/>
              </w:rPr>
              <w:t>ingrida.skipore@zaao.lv</w:t>
            </w:r>
          </w:p>
        </w:tc>
      </w:tr>
    </w:tbl>
    <w:p w14:paraId="6F71D3AA" w14:textId="77777777" w:rsidR="00E379D2" w:rsidRPr="00E379D2" w:rsidRDefault="00E379D2" w:rsidP="00E379D2">
      <w:pPr>
        <w:rPr>
          <w:rFonts w:ascii="Times New Roman" w:hAnsi="Times New Roman" w:cs="Times New Roman"/>
          <w:sz w:val="24"/>
          <w:szCs w:val="24"/>
        </w:rPr>
      </w:pPr>
      <w:r w:rsidRPr="00E379D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942EE" wp14:editId="737981E5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24C8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Bmz9lQ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379D2">
        <w:rPr>
          <w:rFonts w:ascii="Times New Roman" w:hAnsi="Times New Roman" w:cs="Times New Roman"/>
          <w:sz w:val="24"/>
          <w:szCs w:val="24"/>
        </w:rPr>
        <w:tab/>
      </w:r>
      <w:r w:rsidRPr="00E379D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379D2" w:rsidRPr="00E379D2" w14:paraId="326B8650" w14:textId="77777777" w:rsidTr="00C946E6">
        <w:tc>
          <w:tcPr>
            <w:tcW w:w="8931" w:type="dxa"/>
          </w:tcPr>
          <w:p w14:paraId="7CD20635" w14:textId="77777777" w:rsidR="00E379D2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D2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</w:p>
          <w:p w14:paraId="20451D5C" w14:textId="77777777" w:rsidR="00C946E6" w:rsidRDefault="00B72B5D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.-2018. </w:t>
            </w:r>
            <w:r w:rsidR="00C946E6">
              <w:rPr>
                <w:rFonts w:ascii="Times New Roman" w:hAnsi="Times New Roman" w:cs="Times New Roman"/>
                <w:sz w:val="24"/>
                <w:szCs w:val="24"/>
              </w:rPr>
              <w:t>LU Ekonomikas fakultāte,</w:t>
            </w:r>
          </w:p>
          <w:p w14:paraId="168420E0" w14:textId="2077D068" w:rsidR="00C946E6" w:rsidRDefault="00C946E6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72B5D">
              <w:rPr>
                <w:rFonts w:ascii="Times New Roman" w:hAnsi="Times New Roman" w:cs="Times New Roman"/>
                <w:sz w:val="24"/>
                <w:szCs w:val="24"/>
              </w:rPr>
              <w:t>Profesionālais bakalaura grāds grāmatvedībā, analīzē un auditā</w:t>
            </w:r>
            <w:r w:rsidR="00946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EDEBAB" w14:textId="77777777" w:rsidR="00B72B5D" w:rsidRDefault="00C946E6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72B5D">
              <w:rPr>
                <w:rFonts w:ascii="Times New Roman" w:hAnsi="Times New Roman" w:cs="Times New Roman"/>
                <w:sz w:val="24"/>
                <w:szCs w:val="24"/>
              </w:rPr>
              <w:t>Ekonomists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76E518" w14:textId="77777777" w:rsidR="00C946E6" w:rsidRDefault="00C946E6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2000.-2006. LLU Veterinārmedicīnas fakultāte,</w:t>
            </w:r>
          </w:p>
          <w:p w14:paraId="333FD217" w14:textId="77777777" w:rsidR="00B764F4" w:rsidRPr="00B72B5D" w:rsidRDefault="00C946E6" w:rsidP="00C946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Veterinārārsts, ar tiesībām stāties doktorantūrā;</w:t>
            </w:r>
          </w:p>
        </w:tc>
      </w:tr>
      <w:tr w:rsidR="00E379D2" w:rsidRPr="00E379D2" w14:paraId="75283261" w14:textId="77777777" w:rsidTr="00C946E6">
        <w:tc>
          <w:tcPr>
            <w:tcW w:w="8931" w:type="dxa"/>
          </w:tcPr>
          <w:p w14:paraId="620C6940" w14:textId="77777777" w:rsidR="00C946E6" w:rsidRDefault="00C946E6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1996.-2000. Smiltenes tehnikums,</w:t>
            </w:r>
          </w:p>
          <w:p w14:paraId="112EB350" w14:textId="77777777" w:rsidR="00E379D2" w:rsidRDefault="00C946E6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Lauksaimnieks ar specializāciju veterinārmedicīnā;</w:t>
            </w:r>
          </w:p>
          <w:p w14:paraId="47A1CF97" w14:textId="77777777" w:rsidR="00F66934" w:rsidRDefault="00F66934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1992.-1996. Rīgas 94.</w:t>
            </w:r>
            <w:r w:rsidR="00B7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  <w:p w14:paraId="25A5B14B" w14:textId="77777777" w:rsidR="00F66934" w:rsidRDefault="00F66934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1989.-1992. Rīgas 85. vidusskola</w:t>
            </w:r>
          </w:p>
          <w:p w14:paraId="608F5120" w14:textId="77777777" w:rsidR="00C946E6" w:rsidRPr="00E379D2" w:rsidRDefault="00C946E6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1988.-1</w:t>
            </w:r>
            <w:r w:rsidR="00F66934">
              <w:rPr>
                <w:rFonts w:ascii="Times New Roman" w:hAnsi="Times New Roman" w:cs="Times New Roman"/>
                <w:sz w:val="24"/>
                <w:szCs w:val="24"/>
              </w:rPr>
              <w:t>989. Rīgas 20.</w:t>
            </w:r>
            <w:r w:rsidR="00B7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34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</w:tr>
    </w:tbl>
    <w:p w14:paraId="2221B9D0" w14:textId="77777777" w:rsidR="00E379D2" w:rsidRPr="00E379D2" w:rsidRDefault="00E379D2" w:rsidP="00E379D2">
      <w:pPr>
        <w:rPr>
          <w:rFonts w:ascii="Times New Roman" w:hAnsi="Times New Roman" w:cs="Times New Roman"/>
          <w:sz w:val="24"/>
          <w:szCs w:val="24"/>
        </w:rPr>
      </w:pPr>
      <w:r w:rsidRPr="00E379D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91B71" wp14:editId="1C1E6B3C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11F1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Gc5aMi2AQAAtw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379D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A494" wp14:editId="0B2A9C0F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20B7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nLtgEAALcDAAAOAAAAZHJzL2Uyb0RvYy54bWysU8GOEzEMvSPxD1HudNoVW1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1qtXx/yyPQ17fmiRgp&#10;5Y+AXpRDJ50NRbZq1eFTypyMoVcIO6WQc+p6yicHBezCVzAshZMtKrsuEWwdiYPi8fc/FkUGx6rI&#10;QjHWuYk0/zfpgi00qIv1v8QJXTNiyBPR24D0t6x5vJZqzvir6rPWIvsR+1MdRG0Hb0dVdtnksn6/&#10;+5X+9L9tfgE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JYnWcu2AQAAtw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379D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79D2" w:rsidRPr="00E379D2" w14:paraId="7E3535D5" w14:textId="77777777" w:rsidTr="00234AD3">
        <w:tc>
          <w:tcPr>
            <w:tcW w:w="9016" w:type="dxa"/>
          </w:tcPr>
          <w:p w14:paraId="02E21CBC" w14:textId="59E856EA" w:rsidR="00E379D2" w:rsidRDefault="00E379D2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D2">
              <w:rPr>
                <w:rFonts w:ascii="Times New Roman" w:hAnsi="Times New Roman" w:cs="Times New Roman"/>
                <w:b/>
                <w:sz w:val="24"/>
                <w:szCs w:val="24"/>
              </w:rPr>
              <w:t>Darba pieredze</w:t>
            </w:r>
          </w:p>
          <w:p w14:paraId="4954163F" w14:textId="292BAA07" w:rsidR="0094623B" w:rsidRDefault="0094623B" w:rsidP="009462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2007 gada augusta– SIA “ZAAO”:</w:t>
            </w:r>
          </w:p>
          <w:p w14:paraId="415B3942" w14:textId="0F7E0A1E" w:rsidR="0094623B" w:rsidRDefault="0094623B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No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Iepirkumu speciāliste- ekonomiste</w:t>
            </w:r>
          </w:p>
          <w:p w14:paraId="7156D7D1" w14:textId="6AB4ECC4" w:rsidR="0094623B" w:rsidRPr="0094623B" w:rsidRDefault="0094623B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Iepirkumu dokumentu sagatavošana, nodošana Iepirkumu komisijai, ievadīšana EIS sistēma un IUB PVS sistēmā. Iepirkumu izsludināšana un rezultātu apkopošana.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Ražošanas datu ievade un uzskaite, kontrole un analīze.</w:t>
            </w:r>
          </w:p>
          <w:p w14:paraId="4DEEBB72" w14:textId="4217A226" w:rsidR="0094623B" w:rsidRDefault="0094623B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CSA poligona Daibe ekonomists.</w:t>
            </w:r>
          </w:p>
          <w:p w14:paraId="1FB45A68" w14:textId="4777CC60" w:rsidR="0094623B" w:rsidRDefault="0094623B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Ražošanas datu ievade un uzskaite, kontrole un analīze.</w:t>
            </w:r>
          </w:p>
          <w:p w14:paraId="1F7FA60C" w14:textId="77777777" w:rsidR="00F66934" w:rsidRDefault="003C7E4E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6934">
              <w:rPr>
                <w:rFonts w:ascii="Times New Roman" w:hAnsi="Times New Roman" w:cs="Times New Roman"/>
                <w:sz w:val="24"/>
                <w:szCs w:val="24"/>
              </w:rPr>
              <w:t>No 2017. Šķiroto atkritumu savākšanas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daļas speciālists</w:t>
            </w:r>
          </w:p>
          <w:p w14:paraId="7F11DE51" w14:textId="77777777" w:rsidR="003C7E4E" w:rsidRDefault="003C7E4E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Šķiroto atkritumu savākšanas maršrutu veidošana, kontrole, optimizācija, datu ievade, apstrāde</w:t>
            </w:r>
            <w:r w:rsidR="00B764F4">
              <w:rPr>
                <w:rFonts w:ascii="Times New Roman" w:hAnsi="Times New Roman" w:cs="Times New Roman"/>
                <w:sz w:val="24"/>
                <w:szCs w:val="24"/>
              </w:rPr>
              <w:t xml:space="preserve"> un analīze, esošo klientu pieteikumu pieņemšana, jaunu līgumu slēgšana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ABFF6" w14:textId="77777777" w:rsidR="00F66934" w:rsidRDefault="003C7E4E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6934">
              <w:rPr>
                <w:rFonts w:ascii="Times New Roman" w:hAnsi="Times New Roman" w:cs="Times New Roman"/>
                <w:sz w:val="24"/>
                <w:szCs w:val="24"/>
              </w:rPr>
              <w:t xml:space="preserve">  2014.-2016. Sadzīves atkritumu savākšanas daļas speciāl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ists</w:t>
            </w:r>
          </w:p>
          <w:p w14:paraId="44F327FE" w14:textId="77777777" w:rsidR="003C7E4E" w:rsidRDefault="003C7E4E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Sadzīves atkritumu savākšanas maršrutu plānošana, kontrole un optimizēšana,</w:t>
            </w:r>
            <w:r w:rsidR="00FB6CA0">
              <w:rPr>
                <w:rFonts w:ascii="Times New Roman" w:hAnsi="Times New Roman" w:cs="Times New Roman"/>
                <w:sz w:val="24"/>
                <w:szCs w:val="24"/>
              </w:rPr>
              <w:t xml:space="preserve"> jaunu maršrutu nepieciešamības izvērtēšana un priekšlikumu sniegšana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datu apstrāde, kontrole un analīze, </w:t>
            </w:r>
            <w:r w:rsidR="00FB6CA0">
              <w:rPr>
                <w:rFonts w:ascii="Times New Roman" w:hAnsi="Times New Roman" w:cs="Times New Roman"/>
                <w:sz w:val="24"/>
                <w:szCs w:val="24"/>
              </w:rPr>
              <w:t>šoferu darba</w:t>
            </w:r>
            <w:r w:rsidR="00B764F4">
              <w:rPr>
                <w:rFonts w:ascii="Times New Roman" w:hAnsi="Times New Roman" w:cs="Times New Roman"/>
                <w:sz w:val="24"/>
                <w:szCs w:val="24"/>
              </w:rPr>
              <w:t xml:space="preserve"> laika uzskaite</w:t>
            </w:r>
            <w:r w:rsidR="00FB6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521D35" w14:textId="77777777" w:rsidR="00F66934" w:rsidRDefault="00F66934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2012.-2014. Atkritumu</w:t>
            </w:r>
            <w:r w:rsidR="006D2F23">
              <w:rPr>
                <w:rFonts w:ascii="Times New Roman" w:hAnsi="Times New Roman" w:cs="Times New Roman"/>
                <w:sz w:val="24"/>
                <w:szCs w:val="24"/>
              </w:rPr>
              <w:t xml:space="preserve"> priekšapstrādes centra pārzine</w:t>
            </w:r>
            <w:r w:rsidR="00FB6CA0">
              <w:rPr>
                <w:rFonts w:ascii="Times New Roman" w:hAnsi="Times New Roman" w:cs="Times New Roman"/>
                <w:sz w:val="24"/>
                <w:szCs w:val="24"/>
              </w:rPr>
              <w:t xml:space="preserve"> CSA poligonā Daibe</w:t>
            </w:r>
          </w:p>
          <w:p w14:paraId="4C373D3D" w14:textId="77777777" w:rsidR="00F66934" w:rsidRPr="00F66934" w:rsidRDefault="00FB6CA0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Ievesto sadzīves atkritumu un lielgabarīta atkritumu kravu uzskaite un pārstrādes kontrole, iegūto rezultātu analizēšana, sadzīves atkritumu morfoloģisko testu vadīšana.</w:t>
            </w:r>
          </w:p>
        </w:tc>
      </w:tr>
      <w:tr w:rsidR="00E379D2" w:rsidRPr="00E379D2" w14:paraId="063A85D0" w14:textId="77777777" w:rsidTr="00F66934">
        <w:tc>
          <w:tcPr>
            <w:tcW w:w="9016" w:type="dxa"/>
            <w:shd w:val="clear" w:color="auto" w:fill="auto"/>
          </w:tcPr>
          <w:p w14:paraId="5A5F2310" w14:textId="77777777" w:rsidR="00E379D2" w:rsidRDefault="00FB6CA0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F66934">
              <w:rPr>
                <w:rFonts w:ascii="Times New Roman" w:hAnsi="Times New Roman" w:cs="Times New Roman"/>
                <w:sz w:val="24"/>
                <w:szCs w:val="24"/>
              </w:rPr>
              <w:t xml:space="preserve"> 2007.-2012. Nestandarta atkritumu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savākšanas nodaļas speciālists</w:t>
            </w:r>
          </w:p>
          <w:p w14:paraId="0ED1123A" w14:textId="052C0F27" w:rsidR="00FB6CA0" w:rsidRDefault="00FB6CA0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Nestandarta un lielgabarīta atkritumu savākšanas pieteikumu reģistrēšana, savākšanas darbu plānošana, padarīto darbu uzskaite un kontrole, rēķinu </w:t>
            </w:r>
            <w:r w:rsidR="004B2EF5">
              <w:rPr>
                <w:rFonts w:ascii="Times New Roman" w:hAnsi="Times New Roman" w:cs="Times New Roman"/>
                <w:sz w:val="24"/>
                <w:szCs w:val="24"/>
              </w:rPr>
              <w:t>sagatavošana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506C0" w14:textId="77777777" w:rsidR="00F66934" w:rsidRPr="0094623B" w:rsidRDefault="00F66934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2007.</w:t>
            </w:r>
            <w:r w:rsidR="006D2F23"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februāris </w:t>
            </w:r>
            <w:r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D2F23"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2007.</w:t>
            </w:r>
            <w:r w:rsidR="006D2F23"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augusts SIA </w:t>
            </w:r>
            <w:proofErr w:type="spellStart"/>
            <w:r w:rsidR="006D2F23"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Ekovide</w:t>
            </w:r>
            <w:proofErr w:type="spellEnd"/>
          </w:p>
          <w:p w14:paraId="0CD0B8C3" w14:textId="77777777" w:rsidR="006D2F23" w:rsidRDefault="006D2F23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Projektu vad</w:t>
            </w:r>
            <w:r w:rsidR="00FB6CA0">
              <w:rPr>
                <w:rFonts w:ascii="Times New Roman" w:hAnsi="Times New Roman" w:cs="Times New Roman"/>
                <w:sz w:val="24"/>
                <w:szCs w:val="24"/>
              </w:rPr>
              <w:t>ītājs</w:t>
            </w:r>
          </w:p>
          <w:p w14:paraId="3E4CCF7B" w14:textId="77777777" w:rsidR="00FB6CA0" w:rsidRDefault="00FB6CA0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Jaunāko Eiropas likumdošanas aktu</w:t>
            </w:r>
            <w:r w:rsidR="003C16DD">
              <w:rPr>
                <w:rFonts w:ascii="Times New Roman" w:hAnsi="Times New Roman" w:cs="Times New Roman"/>
                <w:sz w:val="24"/>
                <w:szCs w:val="24"/>
              </w:rPr>
              <w:t>, kas saistīti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dzīvnieku izcelsmes blakusproduktu </w:t>
            </w:r>
            <w:r w:rsidR="003C16DD">
              <w:rPr>
                <w:rFonts w:ascii="Times New Roman" w:hAnsi="Times New Roman" w:cs="Times New Roman"/>
                <w:sz w:val="24"/>
                <w:szCs w:val="24"/>
              </w:rPr>
              <w:t>savākšanu, pārstrādi un noglabāšanu, izpēte, iegūtās informācijas izmantošana ražošanas procesā, pārstrādes procesa kontrolēšana.</w:t>
            </w:r>
          </w:p>
          <w:p w14:paraId="23C075D5" w14:textId="77777777" w:rsidR="006D2F23" w:rsidRPr="0094623B" w:rsidRDefault="006D2F23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2006.-2007. SIA ARTL</w:t>
            </w:r>
          </w:p>
          <w:p w14:paraId="29751F2F" w14:textId="77777777" w:rsidR="00F66934" w:rsidRDefault="006D2F23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Veterinārārsts, mākslīgās apsēklošanas tehniķis.</w:t>
            </w:r>
          </w:p>
          <w:p w14:paraId="0D3A0766" w14:textId="77777777" w:rsidR="003C16DD" w:rsidRPr="00E379D2" w:rsidRDefault="003C16DD" w:rsidP="00B764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Ganāmpulka vadīšana, profilaktisko pasākumu izstrāde, ieviešana un kontrole, visu nepieciešamo ārstniecisko pasākumu veikšana, ganāmpulka atražošanas </w:t>
            </w:r>
            <w:r w:rsidR="00B764F4">
              <w:rPr>
                <w:rFonts w:ascii="Times New Roman" w:hAnsi="Times New Roman" w:cs="Times New Roman"/>
                <w:sz w:val="24"/>
                <w:szCs w:val="24"/>
              </w:rPr>
              <w:t xml:space="preserve">pasākumu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nodrošināšana.</w:t>
            </w:r>
          </w:p>
        </w:tc>
      </w:tr>
      <w:tr w:rsidR="00E379D2" w:rsidRPr="00E379D2" w14:paraId="4DFCDB2B" w14:textId="77777777" w:rsidTr="00234AD3">
        <w:tc>
          <w:tcPr>
            <w:tcW w:w="9016" w:type="dxa"/>
          </w:tcPr>
          <w:p w14:paraId="0E2C210E" w14:textId="77777777" w:rsidR="00E379D2" w:rsidRPr="00E379D2" w:rsidRDefault="00F66934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870EC97" w14:textId="77777777" w:rsidR="00E379D2" w:rsidRPr="00E379D2" w:rsidRDefault="00E379D2" w:rsidP="00E379D2">
      <w:pPr>
        <w:rPr>
          <w:rFonts w:ascii="Times New Roman" w:hAnsi="Times New Roman" w:cs="Times New Roman"/>
          <w:sz w:val="24"/>
          <w:szCs w:val="24"/>
        </w:rPr>
      </w:pPr>
      <w:r w:rsidRPr="00E379D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19A33" wp14:editId="4475A3EB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3BCEA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86tgEAALkDAAAOAAAAZHJzL2Uyb0RvYy54bWysU8GOEzEMvSPxD1HudKYrdl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a3b295SHoq695BkZK&#10;+T2gF+XSS2dDIa46dfiQMhfj0GsIG6WRc+l6yycHJdiFz2CYDBdbVnRdI9g6EgfFCzB8qzQ4V40s&#10;EGOdm0Htn0GX2AKDulp/C5yja0UMeQZ6G5B+VzUfr62ac/yV9Zlrof2Ew6kOosrB+1FVuuxyWcCf&#10;7Qp//uM2PwA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Nbyzzq2AQAAuQ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379D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79D2" w:rsidRPr="00E379D2" w14:paraId="42534B10" w14:textId="77777777" w:rsidTr="00234AD3">
        <w:tc>
          <w:tcPr>
            <w:tcW w:w="9016" w:type="dxa"/>
          </w:tcPr>
          <w:p w14:paraId="1F31533F" w14:textId="77777777" w:rsidR="00E379D2" w:rsidRPr="00E379D2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D2">
              <w:rPr>
                <w:rFonts w:ascii="Times New Roman" w:hAnsi="Times New Roman" w:cs="Times New Roman"/>
                <w:b/>
                <w:sz w:val="24"/>
                <w:szCs w:val="24"/>
              </w:rPr>
              <w:t>Valodu zināšanas</w:t>
            </w:r>
          </w:p>
        </w:tc>
      </w:tr>
      <w:tr w:rsidR="00E379D2" w:rsidRPr="00E379D2" w14:paraId="0143E327" w14:textId="77777777" w:rsidTr="003C16DD">
        <w:trPr>
          <w:trHeight w:val="126"/>
        </w:trPr>
        <w:tc>
          <w:tcPr>
            <w:tcW w:w="9016" w:type="dxa"/>
          </w:tcPr>
          <w:p w14:paraId="107380FA" w14:textId="77777777" w:rsidR="00E379D2" w:rsidRDefault="003C16DD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- d</w:t>
            </w:r>
            <w:r w:rsidR="00E379D2" w:rsidRPr="00E379D2">
              <w:rPr>
                <w:rFonts w:ascii="Times New Roman" w:hAnsi="Times New Roman" w:cs="Times New Roman"/>
                <w:sz w:val="24"/>
                <w:szCs w:val="24"/>
              </w:rPr>
              <w:t>zimtā valoda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7BA55" w14:textId="77777777" w:rsidR="003C16DD" w:rsidRDefault="003C16DD" w:rsidP="003C16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 - runas līmenis teicams, rakstības līmenis labs;</w:t>
            </w:r>
          </w:p>
          <w:p w14:paraId="21241B9C" w14:textId="77777777" w:rsidR="003C16DD" w:rsidRPr="00E379D2" w:rsidRDefault="003C16DD" w:rsidP="003C16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– runas līmenis vidējs, rakstības līmenis labs.</w:t>
            </w:r>
          </w:p>
        </w:tc>
      </w:tr>
      <w:tr w:rsidR="00E379D2" w:rsidRPr="00E379D2" w14:paraId="2A2EF3B6" w14:textId="77777777" w:rsidTr="00234AD3">
        <w:tc>
          <w:tcPr>
            <w:tcW w:w="9016" w:type="dxa"/>
          </w:tcPr>
          <w:p w14:paraId="246DFA7B" w14:textId="77777777" w:rsidR="00E379D2" w:rsidRPr="00E379D2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866D8" w14:textId="77777777" w:rsidR="00E379D2" w:rsidRPr="00E379D2" w:rsidRDefault="00E379D2" w:rsidP="00E379D2">
      <w:pPr>
        <w:rPr>
          <w:rFonts w:ascii="Times New Roman" w:hAnsi="Times New Roman" w:cs="Times New Roman"/>
          <w:sz w:val="24"/>
          <w:szCs w:val="24"/>
        </w:rPr>
      </w:pPr>
      <w:r w:rsidRPr="00E379D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3EEB" wp14:editId="5360A15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AACE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B55BKq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379D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79D2" w:rsidRPr="00E379D2" w14:paraId="79049E04" w14:textId="77777777" w:rsidTr="00234AD3">
        <w:tc>
          <w:tcPr>
            <w:tcW w:w="9016" w:type="dxa"/>
          </w:tcPr>
          <w:p w14:paraId="029E46E0" w14:textId="77777777" w:rsidR="00807E20" w:rsidRDefault="00E379D2" w:rsidP="00E379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D2">
              <w:rPr>
                <w:rFonts w:ascii="Times New Roman" w:hAnsi="Times New Roman" w:cs="Times New Roman"/>
                <w:b/>
                <w:sz w:val="24"/>
                <w:szCs w:val="24"/>
              </w:rPr>
              <w:t>Citas prasmes</w:t>
            </w:r>
          </w:p>
          <w:p w14:paraId="5BD17761" w14:textId="77777777" w:rsidR="00807E20" w:rsidRDefault="00807E20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0">
              <w:rPr>
                <w:rFonts w:ascii="Times New Roman" w:hAnsi="Times New Roman" w:cs="Times New Roman"/>
                <w:sz w:val="24"/>
                <w:szCs w:val="24"/>
              </w:rPr>
              <w:t xml:space="preserve">Labas iemaņas darbā ar datoru (Word un </w:t>
            </w:r>
            <w:proofErr w:type="spellStart"/>
            <w:r w:rsidRPr="00807E20"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 w:rsidRPr="00807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E2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0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2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07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11A571" w14:textId="5C284C68" w:rsidR="0038724E" w:rsidRPr="0038724E" w:rsidRDefault="0038724E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E">
              <w:rPr>
                <w:rFonts w:ascii="Times New Roman" w:hAnsi="Times New Roman" w:cs="Times New Roman"/>
                <w:sz w:val="24"/>
                <w:szCs w:val="24"/>
              </w:rPr>
              <w:t>Iemaņas darbā ar grāmatvedības uzskaites programmu TILDES JUMIS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ZALKTIS.</w:t>
            </w:r>
          </w:p>
        </w:tc>
      </w:tr>
      <w:tr w:rsidR="00E379D2" w:rsidRPr="00E379D2" w14:paraId="29C87EFB" w14:textId="77777777" w:rsidTr="00234AD3">
        <w:tc>
          <w:tcPr>
            <w:tcW w:w="9016" w:type="dxa"/>
          </w:tcPr>
          <w:p w14:paraId="412EF89A" w14:textId="77777777" w:rsidR="00D54DCF" w:rsidRDefault="003C16DD" w:rsidP="00E37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kategorijas autovadīt</w:t>
            </w:r>
            <w:r w:rsidR="00D54DCF">
              <w:rPr>
                <w:rFonts w:ascii="Times New Roman" w:hAnsi="Times New Roman" w:cs="Times New Roman"/>
                <w:sz w:val="24"/>
                <w:szCs w:val="24"/>
              </w:rPr>
              <w:t>āja apli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ecība</w:t>
            </w:r>
            <w:r w:rsidR="00D54DCF">
              <w:rPr>
                <w:rFonts w:ascii="Times New Roman" w:hAnsi="Times New Roman" w:cs="Times New Roman"/>
                <w:sz w:val="24"/>
                <w:szCs w:val="24"/>
              </w:rPr>
              <w:t xml:space="preserve"> (auto vadīšanas stāžs 20 gadi);</w:t>
            </w:r>
          </w:p>
          <w:p w14:paraId="420411EC" w14:textId="77777777" w:rsidR="00D54DCF" w:rsidRDefault="00D54DCF" w:rsidP="00D54D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TR1 traktortehnikas vadītāja apliecība</w:t>
            </w:r>
          </w:p>
          <w:p w14:paraId="31306CBE" w14:textId="31A7CCDD" w:rsidR="00D54DCF" w:rsidRPr="00E379D2" w:rsidRDefault="00D54DCF" w:rsidP="004B2E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Darbā precīzi izpildu uzdotos pienākumus, pārliecinos par datu pareizību, pirms uzsākt datu analīzi un secinājumu veidošanu, sekoju, lai visi darbi būtu izpildīti noteiktajos termiņos</w:t>
            </w:r>
            <w:r w:rsidR="00B76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4F4">
              <w:t xml:space="preserve"> </w:t>
            </w:r>
            <w:r w:rsidR="004B2EF5">
              <w:rPr>
                <w:rFonts w:ascii="Times New Roman" w:hAnsi="Times New Roman" w:cs="Times New Roman"/>
                <w:sz w:val="24"/>
                <w:szCs w:val="24"/>
              </w:rPr>
              <w:t>veidoju</w:t>
            </w:r>
            <w:r w:rsidR="00B764F4">
              <w:rPr>
                <w:rFonts w:ascii="Times New Roman" w:hAnsi="Times New Roman" w:cs="Times New Roman"/>
                <w:sz w:val="24"/>
                <w:szCs w:val="24"/>
              </w:rPr>
              <w:t xml:space="preserve"> labas attiecības ar kolēģiem.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Neatsakos no jauniem izaicinājumiem, lai pierādītu sevi arī citās darbības jomās.</w:t>
            </w:r>
          </w:p>
        </w:tc>
      </w:tr>
    </w:tbl>
    <w:p w14:paraId="4B593093" w14:textId="0B2684B8" w:rsidR="00481220" w:rsidRPr="00E379D2" w:rsidRDefault="00E379D2">
      <w:pPr>
        <w:rPr>
          <w:rFonts w:ascii="Times New Roman" w:hAnsi="Times New Roman" w:cs="Times New Roman"/>
          <w:sz w:val="24"/>
          <w:szCs w:val="24"/>
        </w:rPr>
      </w:pPr>
      <w:r w:rsidRPr="00E379D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9D2FB" wp14:editId="22BFBB41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DE65D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stwEAALkDAAAOAAAAZHJzL2Uyb0RvYy54bWysU8GOEzEMvSPxD1HudKYLu6p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91qKoDzP6DGT&#10;svsxiy2GwB1EEuzkTk0xdUzYhh1drBR3VGQfDfnyZUHiWLt7mrsLxyw0P96uVndvbnkI+uprnomR&#10;Un4H6EW59NLZUISrTh3ep8zJGHqFsFEKOaeut3xyUMAufALDYjjZsrLrGsHWkTgoXoDh67LI4FgV&#10;WSjGOjeT2j+TLthCg7paf0uc0TUjhjwTvQ1Iv8uaj9dSzRl/VX3WWmQ/4XCqg6jt4P2oyi67XBbw&#10;R7vSn/+4zXcA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AjFIls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379D2">
        <w:rPr>
          <w:rFonts w:ascii="Times New Roman" w:hAnsi="Times New Roman" w:cs="Times New Roman"/>
          <w:sz w:val="24"/>
          <w:szCs w:val="24"/>
        </w:rPr>
        <w:tab/>
      </w:r>
    </w:p>
    <w:sectPr w:rsidR="00481220" w:rsidRPr="00E379D2" w:rsidSect="003C7E4E">
      <w:headerReference w:type="default" r:id="rId8"/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C55A" w14:textId="77777777" w:rsidR="00145F92" w:rsidRDefault="00145F92" w:rsidP="00E379D2">
      <w:pPr>
        <w:spacing w:after="0" w:line="240" w:lineRule="auto"/>
      </w:pPr>
      <w:r>
        <w:separator/>
      </w:r>
    </w:p>
  </w:endnote>
  <w:endnote w:type="continuationSeparator" w:id="0">
    <w:p w14:paraId="2F210F91" w14:textId="77777777" w:rsidR="00145F92" w:rsidRDefault="00145F92" w:rsidP="00E3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B12A" w14:textId="77777777" w:rsidR="00145F92" w:rsidRDefault="00145F92" w:rsidP="00E379D2">
      <w:pPr>
        <w:spacing w:after="0" w:line="240" w:lineRule="auto"/>
      </w:pPr>
      <w:r>
        <w:separator/>
      </w:r>
    </w:p>
  </w:footnote>
  <w:footnote w:type="continuationSeparator" w:id="0">
    <w:p w14:paraId="50E64A88" w14:textId="77777777" w:rsidR="00145F92" w:rsidRDefault="00145F92" w:rsidP="00E3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0BA" w14:textId="77777777" w:rsidR="003F4BF4" w:rsidRDefault="00000000" w:rsidP="00E379D2">
    <w:pPr>
      <w:spacing w:after="0" w:line="240" w:lineRule="auto"/>
      <w:rPr>
        <w:rFonts w:ascii="Arial" w:hAnsi="Arial" w:cs="Arial"/>
        <w:b/>
        <w:smallCaps/>
        <w:sz w:val="44"/>
        <w:szCs w:val="44"/>
      </w:rPr>
    </w:pPr>
  </w:p>
  <w:p w14:paraId="5781F195" w14:textId="77777777" w:rsidR="003F4BF4" w:rsidRPr="003C7E4E" w:rsidRDefault="00725EBD" w:rsidP="003C7E4E">
    <w:pPr>
      <w:spacing w:after="0" w:line="240" w:lineRule="auto"/>
      <w:ind w:left="-992"/>
      <w:jc w:val="center"/>
      <w:rPr>
        <w:rFonts w:ascii="Myriad Pro Light" w:hAnsi="Myriad Pro Light" w:cs="Arial"/>
        <w:b/>
        <w:smallCaps/>
        <w:color w:val="000000" w:themeColor="text1"/>
        <w:sz w:val="44"/>
        <w:szCs w:val="44"/>
      </w:rPr>
    </w:pPr>
    <w:r w:rsidRPr="007136FC">
      <w:rPr>
        <w:rFonts w:ascii="Myriad Pro Light" w:hAnsi="Myriad Pro Light" w:cs="Arial"/>
        <w:b/>
        <w:smallCaps/>
        <w:color w:val="000000" w:themeColor="text1"/>
        <w:sz w:val="44"/>
        <w:szCs w:val="44"/>
      </w:rPr>
      <w:t>Curriculum Vitae</w:t>
    </w:r>
  </w:p>
  <w:p w14:paraId="2F1DBBF1" w14:textId="77777777" w:rsidR="003F4BF4" w:rsidRDefault="00000000">
    <w:pPr>
      <w:pStyle w:val="Header"/>
    </w:pPr>
  </w:p>
  <w:p w14:paraId="22BFEC16" w14:textId="77777777" w:rsidR="00D9073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1CA"/>
    <w:multiLevelType w:val="hybridMultilevel"/>
    <w:tmpl w:val="43BA8814"/>
    <w:lvl w:ilvl="0" w:tplc="3C0E4700">
      <w:start w:val="2007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7919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D2"/>
    <w:rsid w:val="00081401"/>
    <w:rsid w:val="00094846"/>
    <w:rsid w:val="00124ED2"/>
    <w:rsid w:val="00141A8F"/>
    <w:rsid w:val="00145F92"/>
    <w:rsid w:val="00211499"/>
    <w:rsid w:val="0038724E"/>
    <w:rsid w:val="003C16DD"/>
    <w:rsid w:val="003C7E4E"/>
    <w:rsid w:val="00481220"/>
    <w:rsid w:val="004B2EF5"/>
    <w:rsid w:val="005F3AC6"/>
    <w:rsid w:val="00627FF8"/>
    <w:rsid w:val="006D2F23"/>
    <w:rsid w:val="00725EBD"/>
    <w:rsid w:val="00807E20"/>
    <w:rsid w:val="00872F3C"/>
    <w:rsid w:val="0094623B"/>
    <w:rsid w:val="00B72B5D"/>
    <w:rsid w:val="00B764F4"/>
    <w:rsid w:val="00B90617"/>
    <w:rsid w:val="00C946E6"/>
    <w:rsid w:val="00D54DCF"/>
    <w:rsid w:val="00E379D2"/>
    <w:rsid w:val="00F46333"/>
    <w:rsid w:val="00F66934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F19263"/>
  <w15:chartTrackingRefBased/>
  <w15:docId w15:val="{23DBA74E-F62D-4C0F-B41E-3B235681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D2"/>
  </w:style>
  <w:style w:type="table" w:styleId="TableGrid">
    <w:name w:val="Table Grid"/>
    <w:basedOn w:val="TableNormal"/>
    <w:uiPriority w:val="39"/>
    <w:rsid w:val="00E3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7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D2"/>
  </w:style>
  <w:style w:type="paragraph" w:styleId="ListParagraph">
    <w:name w:val="List Paragraph"/>
    <w:basedOn w:val="Normal"/>
    <w:uiPriority w:val="34"/>
    <w:qFormat/>
    <w:rsid w:val="00F669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7E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5AA5-0BF5-4444-A142-10712871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ingrida.skipore</cp:lastModifiedBy>
  <cp:revision>5</cp:revision>
  <dcterms:created xsi:type="dcterms:W3CDTF">2019-11-29T06:47:00Z</dcterms:created>
  <dcterms:modified xsi:type="dcterms:W3CDTF">2022-12-19T13:03:00Z</dcterms:modified>
</cp:coreProperties>
</file>